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9C" w:rsidRDefault="00CA189C" w:rsidP="00CA18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общеобразовательное учреждение</w:t>
      </w:r>
    </w:p>
    <w:p w:rsidR="00CA189C" w:rsidRDefault="00CA189C" w:rsidP="00CA18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 школа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4  городского округа Стрежевой </w:t>
      </w:r>
    </w:p>
    <w:p w:rsidR="00CA189C" w:rsidRDefault="00CA189C" w:rsidP="00CA18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</w:t>
      </w:r>
    </w:p>
    <w:p w:rsidR="00CA189C" w:rsidRDefault="00CA189C" w:rsidP="00CA18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636785, Томская область, г. Стрежевой, 4 микрорайон, д. 458,</w:t>
      </w:r>
    </w:p>
    <w:p w:rsidR="00CA189C" w:rsidRDefault="00CA189C" w:rsidP="00CA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shkola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guostrj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тел/факс: (382-59) 5-76-32   </w:t>
      </w:r>
    </w:p>
    <w:p w:rsidR="00CA189C" w:rsidRDefault="00CA189C" w:rsidP="00CA189C">
      <w:pPr>
        <w:tabs>
          <w:tab w:val="left" w:pos="62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189C" w:rsidRDefault="00CA189C" w:rsidP="00CA1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учебных занятий</w:t>
      </w:r>
    </w:p>
    <w:p w:rsidR="00CA189C" w:rsidRPr="00935817" w:rsidRDefault="00CA189C" w:rsidP="00CA189C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935817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литературе</w:t>
      </w:r>
      <w:r w:rsidRPr="00935817">
        <w:rPr>
          <w:rFonts w:ascii="Times New Roman" w:hAnsi="Times New Roman"/>
          <w:b/>
          <w:sz w:val="32"/>
          <w:szCs w:val="32"/>
        </w:rPr>
        <w:t xml:space="preserve"> </w:t>
      </w:r>
    </w:p>
    <w:p w:rsidR="00CA189C" w:rsidRPr="00935817" w:rsidRDefault="00CA189C" w:rsidP="00CA189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89C" w:rsidRPr="00935817" w:rsidRDefault="00CA189C" w:rsidP="00CA189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89C" w:rsidRPr="00935817" w:rsidRDefault="00CA189C" w:rsidP="00CA189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89C" w:rsidRPr="00935817" w:rsidRDefault="00CA189C" w:rsidP="00CA189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89C" w:rsidRPr="00935817" w:rsidRDefault="00CA189C" w:rsidP="00CA189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89C" w:rsidRPr="00935817" w:rsidRDefault="00CA189C" w:rsidP="00CA189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CA189C" w:rsidRPr="00935817" w:rsidRDefault="00CA189C" w:rsidP="00CA18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89C" w:rsidRPr="00935817" w:rsidRDefault="00CA189C" w:rsidP="00CA189C">
      <w:pPr>
        <w:spacing w:after="0" w:line="240" w:lineRule="auto"/>
        <w:ind w:left="342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89C" w:rsidRPr="00935817" w:rsidRDefault="00CA189C" w:rsidP="00CA18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817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обучения </w:t>
      </w:r>
      <w:r w:rsidRPr="009358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базовый</w:t>
      </w:r>
    </w:p>
    <w:p w:rsidR="00CA189C" w:rsidRPr="00935817" w:rsidRDefault="00CA189C" w:rsidP="00CA189C">
      <w:pPr>
        <w:tabs>
          <w:tab w:val="left" w:pos="50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817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Pr="009358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«А»</w:t>
      </w:r>
    </w:p>
    <w:p w:rsidR="00CA189C" w:rsidRPr="00935817" w:rsidRDefault="00CA189C" w:rsidP="00CA189C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5817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r w:rsidRPr="00935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Цой Наталья Леонидовна,</w:t>
      </w:r>
      <w:r w:rsidRPr="0093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русского языка и литературы «СОШ №4» первой квалификационной категории</w:t>
      </w:r>
    </w:p>
    <w:p w:rsidR="00CA189C" w:rsidRPr="00935817" w:rsidRDefault="00CA189C" w:rsidP="00CA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102 ч.</w:t>
      </w:r>
      <w:r w:rsidRPr="009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9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9358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неделю</w:t>
      </w:r>
    </w:p>
    <w:p w:rsidR="00CA189C" w:rsidRDefault="00CA189C" w:rsidP="00CA189C">
      <w:pPr>
        <w:tabs>
          <w:tab w:val="left" w:pos="505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89C" w:rsidRDefault="00CA189C" w:rsidP="00CA189C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9C" w:rsidRDefault="00CA189C" w:rsidP="00CA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2021</w:t>
      </w:r>
    </w:p>
    <w:p w:rsidR="00CA189C" w:rsidRDefault="00CA189C" w:rsidP="00CA189C"/>
    <w:p w:rsidR="000C08E4" w:rsidRDefault="000C08E4"/>
    <w:p w:rsidR="000C08E4" w:rsidRDefault="000C08E4">
      <w:pPr>
        <w:sectPr w:rsidR="000C0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X="-300" w:tblpY="-719"/>
        <w:tblW w:w="5202" w:type="pct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1"/>
        <w:gridCol w:w="1709"/>
        <w:gridCol w:w="1722"/>
        <w:gridCol w:w="1994"/>
        <w:gridCol w:w="2138"/>
        <w:gridCol w:w="486"/>
        <w:gridCol w:w="2532"/>
        <w:gridCol w:w="2532"/>
        <w:gridCol w:w="2189"/>
      </w:tblGrid>
      <w:tr w:rsidR="000C08E4" w:rsidRPr="008C331A" w:rsidTr="000C08E4">
        <w:trPr>
          <w:trHeight w:val="450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КАЛЕНДАРНО-Т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ЕМАТИЧЕСКОЕ ПЛАНИРОВАНИЕ</w:t>
            </w: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 ПО ЛИТЕРАТУРЕ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6 класс</w:t>
            </w:r>
          </w:p>
        </w:tc>
      </w:tr>
      <w:tr w:rsidR="000C08E4" w:rsidRPr="008C331A" w:rsidTr="000C08E4">
        <w:trPr>
          <w:trHeight w:val="77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Тема урока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Элементы содержания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Характеристика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деятельности учащихся</w:t>
            </w:r>
          </w:p>
        </w:tc>
        <w:tc>
          <w:tcPr>
            <w:tcW w:w="8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Познавательные УУД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Регулятивные УУД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Коммуникативные УУД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Личностные УУД</w:t>
            </w:r>
          </w:p>
        </w:tc>
      </w:tr>
      <w:tr w:rsidR="000C08E4" w:rsidRPr="008C331A" w:rsidTr="000C08E4">
        <w:trPr>
          <w:trHeight w:val="48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1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2.09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Художественное произведение. Содержание и форма.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Формирование стартовой мотивации к обучению.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Работа с текстом. Развернутый ответ по теме урока. Устное и письменное высказывание. </w:t>
            </w:r>
          </w:p>
        </w:tc>
        <w:tc>
          <w:tcPr>
            <w:tcW w:w="8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>ыделяют и формулируют познаватель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ную цель, проблему, составляют простой план статьи учебника.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6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4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Освоение личностного смысла учения, желания учиться.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4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</w:tr>
      <w:tr w:rsidR="000C08E4" w:rsidRPr="008C331A" w:rsidTr="000C08E4">
        <w:trPr>
          <w:trHeight w:val="240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УСТНОЕ НАРОДНОЕ ТВОРЧЕСТВО</w:t>
            </w:r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. ДРЕВНЕРУССКАЯ ЛИТЕРАТУРА (7 ч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) </w:t>
            </w:r>
          </w:p>
          <w:p w:rsidR="000C08E4" w:rsidRPr="00BC6E29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BC6E29">
              <w:rPr>
                <w:rFonts w:eastAsia="Times New Roman"/>
                <w:b/>
                <w:lang w:eastAsia="ru-RU"/>
              </w:rPr>
              <w:t>Воспитывать интерес к своему Отечеству, своей малой и большой Родине как месту, которое завещано ему предками и которое нужно оберегать</w:t>
            </w:r>
          </w:p>
        </w:tc>
      </w:tr>
      <w:tr w:rsidR="000C08E4" w:rsidRPr="008C331A" w:rsidTr="000C08E4">
        <w:trPr>
          <w:trHeight w:val="48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2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6-10.09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Обрядовый фольклор. Обрядовые песни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Устное народное творчество. Виды и жанры УНТ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способа действия при решении задач.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Признание высокой ценности жизни во всех ее проявлениях. </w:t>
            </w:r>
          </w:p>
        </w:tc>
      </w:tr>
      <w:tr w:rsidR="000C08E4" w:rsidRPr="008C331A" w:rsidTr="000C08E4">
        <w:trPr>
          <w:trHeight w:val="142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3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Пословицы,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поговорки как малый жанр фольклора.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Структура, особенность, отл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ичие пословиц от поговорок, их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народная мудрость.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заменять термины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определениями.  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Знание основных принципов и правил отношения к природе. </w:t>
            </w:r>
          </w:p>
        </w:tc>
      </w:tr>
      <w:tr w:rsidR="000C08E4" w:rsidRPr="008C331A" w:rsidTr="000C08E4">
        <w:trPr>
          <w:trHeight w:val="48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4.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Загадки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Загадки как малый жанр фольклора. Афористичность загадок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Знание основ здорового образа жизни и здоровье-сберегающих технологий.</w:t>
            </w:r>
          </w:p>
        </w:tc>
      </w:tr>
      <w:tr w:rsidR="000C08E4" w:rsidRPr="008C331A" w:rsidTr="000C08E4">
        <w:trPr>
          <w:trHeight w:val="48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lastRenderedPageBreak/>
              <w:t>5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13-17.09</w:t>
            </w:r>
          </w:p>
          <w:p w:rsidR="000C08E4" w:rsidRPr="006741F1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Письменное сочинение-рассуждение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Контр. </w:t>
            </w:r>
            <w:proofErr w:type="spellStart"/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самост.работа</w:t>
            </w:r>
            <w:proofErr w:type="spellEnd"/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Оцен</w:t>
            </w: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ивают достигнутый 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0C08E4" w:rsidRPr="008C331A" w:rsidTr="000C08E4">
        <w:trPr>
          <w:trHeight w:val="48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6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7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5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Исторические события и вымысел. Отражение народных идеалов.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30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Уважение истории, культурных и исторических памятников.</w:t>
            </w:r>
          </w:p>
        </w:tc>
      </w:tr>
      <w:tr w:rsidR="000C08E4" w:rsidRPr="008C331A" w:rsidTr="000C08E4">
        <w:trPr>
          <w:trHeight w:val="48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8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20-24.09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Осуждение безделья, лени, хвастовства. Аллегория и мораль в басне. Особенности языка 18 века.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Комплексное применение ЗУН и СУД.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работать в парах, эффективно сотрудничать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0C08E4" w:rsidRPr="008C331A" w:rsidTr="000C08E4">
        <w:trPr>
          <w:trHeight w:val="167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ИЗ 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РУССКОЙ ЛИТЕРАТУРЫ 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val="en-US" w:eastAsia="hi-IN" w:bidi="hi-IN"/>
              </w:rPr>
              <w:t>XIX</w:t>
            </w:r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ВЕКА (54 ч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) </w:t>
            </w:r>
          </w:p>
          <w:p w:rsidR="000C08E4" w:rsidRPr="00BC6E29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BC6E29">
              <w:rPr>
                <w:rFonts w:eastAsia="Times New Roman"/>
                <w:b/>
                <w:lang w:eastAsia="ru-RU"/>
              </w:rPr>
              <w:t>Воспитывать интерес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C08E4" w:rsidRPr="008C331A" w:rsidTr="000C08E4">
        <w:trPr>
          <w:trHeight w:val="48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Cs/>
                <w:color w:val="003300"/>
                <w:sz w:val="20"/>
                <w:szCs w:val="20"/>
                <w:lang w:eastAsia="hi-IN" w:bidi="hi-IN"/>
              </w:rPr>
            </w:pPr>
            <w:r w:rsidRPr="006741F1">
              <w:rPr>
                <w:rFonts w:eastAsia="SimSun" w:cs="Tahoma"/>
                <w:bCs/>
                <w:color w:val="003300"/>
                <w:sz w:val="20"/>
                <w:szCs w:val="20"/>
                <w:lang w:eastAsia="hi-IN" w:bidi="hi-IN"/>
              </w:rPr>
              <w:t>9</w:t>
            </w:r>
          </w:p>
          <w:p w:rsidR="000C08E4" w:rsidRPr="006741F1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Cs/>
                <w:color w:val="003300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И. А. Крылов. «Листы и корни», «Ларчик».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Комическое изображение «знатока», не понимающего истинного искусства.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 xml:space="preserve">Определение границы знания и незнания, фиксация задач года в форме "карты знаний".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65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 xml:space="preserve">Ориентация в системе </w:t>
            </w:r>
            <w:r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 xml:space="preserve">моральных норм и ценностей и их </w:t>
            </w:r>
            <w:proofErr w:type="spellStart"/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>иерархизация</w:t>
            </w:r>
            <w:proofErr w:type="spellEnd"/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 xml:space="preserve">. </w:t>
            </w:r>
          </w:p>
        </w:tc>
      </w:tr>
      <w:tr w:rsidR="000C08E4" w:rsidRPr="008C331A" w:rsidTr="000C08E4">
        <w:trPr>
          <w:trHeight w:val="159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9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10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9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И. А. Крылов. «Осел и Соловей».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Роль власти и народа 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 достижении общественного блага.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24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Устанавливают рабочие отношения, учатся работать в группе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Ориентация в особенностях социальных отношений и взаимодействий</w:t>
            </w:r>
          </w:p>
        </w:tc>
      </w:tr>
      <w:tr w:rsidR="000C08E4" w:rsidRPr="008C331A" w:rsidTr="000C08E4">
        <w:trPr>
          <w:trHeight w:val="68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11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27.09-1.10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Письменное сочинение-рассуждение теме «Басни»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Контрольная работа №2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0C08E4" w:rsidRPr="008C331A" w:rsidTr="000C08E4">
        <w:trPr>
          <w:trHeight w:val="48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12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 С. Пушкин. Стихотворение «Узник»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Слово о поэте. «Узник» как выражение вольнолюбивых устремлений поэта.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spacing w:line="264" w:lineRule="auto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24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представлять конкретное содержание в устной форме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личности и ее достоинства. </w:t>
            </w:r>
          </w:p>
        </w:tc>
      </w:tr>
      <w:tr w:rsidR="000C08E4" w:rsidRPr="008C331A" w:rsidTr="000C08E4">
        <w:trPr>
          <w:trHeight w:val="48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13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Тема и поэтическая идея стихотворения А. С. Пушкина Стихотворение «Зимнее утро».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Роль композиции в понимании смысла стихотворения. Обучение анализу одного стихотворения.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spacing w:line="264" w:lineRule="auto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24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природе, бережное отношение к природному богатству страны. </w:t>
            </w:r>
          </w:p>
        </w:tc>
      </w:tr>
      <w:tr w:rsidR="000C08E4" w:rsidRPr="008C331A" w:rsidTr="000C08E4">
        <w:trPr>
          <w:trHeight w:val="48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7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14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7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4-8.10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7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7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 С. Пушкин. Тема дружбы в стихотворении «И. И. Пущину».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«Чувства добрые» в лирике                   А. С. Пушкина. Жанр послания.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практических ситуациях.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Гражданский патриотизм. </w:t>
            </w:r>
          </w:p>
        </w:tc>
      </w:tr>
      <w:tr w:rsidR="000C08E4" w:rsidRPr="008C331A" w:rsidTr="000C08E4">
        <w:trPr>
          <w:trHeight w:val="67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>15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Лирика Пушкина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>Урок-рефлексия.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Обучение анализу одного стихотворения.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Ориентируются и воспринимают тексты художественного стиля.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65"/>
              <w:rPr>
                <w:rFonts w:eastAsia="SimSun" w:cs="Tahoma"/>
                <w:b/>
                <w:bCs/>
                <w:color w:val="800000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представлять конкретное содержание в устной форме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65"/>
              <w:rPr>
                <w:rFonts w:eastAsia="SimSun" w:cs="Tahoma"/>
                <w:b/>
                <w:bCs/>
                <w:color w:val="800000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Выбор дальнейшего образовательного маршрута.</w:t>
            </w:r>
          </w:p>
        </w:tc>
      </w:tr>
      <w:tr w:rsidR="000C08E4" w:rsidRPr="008C331A" w:rsidTr="000C08E4">
        <w:trPr>
          <w:trHeight w:val="115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16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SimSun" w:cs="Tahoma"/>
                <w:sz w:val="20"/>
                <w:szCs w:val="20"/>
                <w:lang w:eastAsia="hi-IN" w:bidi="hi-IN"/>
              </w:rPr>
              <w:t>Вн.чтение</w:t>
            </w:r>
            <w:proofErr w:type="spellEnd"/>
            <w:r>
              <w:rPr>
                <w:rFonts w:eastAsia="SimSun" w:cs="Tahoma"/>
                <w:sz w:val="20"/>
                <w:szCs w:val="20"/>
                <w:lang w:eastAsia="hi-IN" w:bidi="hi-IN"/>
              </w:rPr>
              <w:t>.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А. С. Пушкин. 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«Барышня-крестьянка»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Цикл «Повести покойного Ивана Петровича Белкина». Особенности цикла.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Cs/>
                <w:sz w:val="20"/>
                <w:szCs w:val="20"/>
                <w:lang w:eastAsia="hi-IN" w:bidi="hi-IN"/>
              </w:rPr>
              <w:t>Выделяют и формулируют проблему.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Уважение личности и ее достоинства.</w:t>
            </w:r>
          </w:p>
        </w:tc>
      </w:tr>
      <w:tr w:rsidR="000C08E4" w:rsidRPr="008C331A" w:rsidTr="000C08E4">
        <w:trPr>
          <w:trHeight w:val="115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17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11-15.10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Образ автора-повествователя в повести «Барышня-крестьянка».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Речевая и портретная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характеристика героя-рассказчика.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Демонстрируют способность к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эмпатии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Стремятся устанавливать довер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>ительные отношения взаимопонима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ния.</w:t>
            </w:r>
          </w:p>
        </w:tc>
      </w:tr>
      <w:tr w:rsidR="000C08E4" w:rsidRPr="008C331A" w:rsidTr="000C08E4">
        <w:trPr>
          <w:trHeight w:val="100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6741F1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6741F1">
              <w:rPr>
                <w:rFonts w:eastAsia="SimSun" w:cs="Tahoma"/>
                <w:sz w:val="20"/>
                <w:szCs w:val="20"/>
                <w:lang w:eastAsia="hi-IN" w:bidi="hi-IN"/>
              </w:rPr>
              <w:t>18</w:t>
            </w:r>
          </w:p>
          <w:p w:rsidR="000C08E4" w:rsidRPr="006741F1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sz w:val="18"/>
                <w:szCs w:val="18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18"/>
                <w:szCs w:val="18"/>
                <w:lang w:eastAsia="hi-IN" w:bidi="hi-IN"/>
              </w:rPr>
              <w:t xml:space="preserve">Контрольная работа по повести </w:t>
            </w:r>
            <w:proofErr w:type="spellStart"/>
            <w:r w:rsidRPr="008C331A">
              <w:rPr>
                <w:rFonts w:eastAsia="SimSun" w:cs="Tahoma"/>
                <w:b/>
                <w:sz w:val="18"/>
                <w:szCs w:val="18"/>
                <w:lang w:eastAsia="hi-IN" w:bidi="hi-IN"/>
              </w:rPr>
              <w:t>А.С.Пушкина</w:t>
            </w:r>
            <w:proofErr w:type="spellEnd"/>
            <w:r w:rsidRPr="008C331A">
              <w:rPr>
                <w:rFonts w:eastAsia="SimSun" w:cs="Tahoma"/>
                <w:b/>
                <w:sz w:val="18"/>
                <w:szCs w:val="18"/>
                <w:lang w:eastAsia="hi-IN" w:bidi="hi-IN"/>
              </w:rPr>
              <w:t xml:space="preserve"> «Барышня-крестьянка»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Контрольное </w:t>
            </w: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работа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0C08E4" w:rsidRPr="008C331A" w:rsidTr="000C08E4">
        <w:trPr>
          <w:trHeight w:val="160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19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9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 к/р. Изображение русского барства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А.С.Пушкина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«Дубровский»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 эпизода «Ссора двух помещиков», роль эпизода в повети.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Работа над причинами ошибок и поиск путей их устранения. 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Выделяют и формулируют познавательную цель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6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6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 ней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</w:tc>
      </w:tr>
      <w:tr w:rsidR="000C08E4" w:rsidRPr="008C331A" w:rsidTr="000C08E4">
        <w:trPr>
          <w:trHeight w:val="14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20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18-22.10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Дубровский –старший и Троекуров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А.С.Пушкина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«Дубровский»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Авторское отношение к героям. Развитие понятия о композиции худ. произведения.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Извлекают необходимую информацию из прослушанного текста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Определять цель выполнения заданий на уроке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Готовность к равноправному сотрудничеству 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6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</w:tr>
      <w:tr w:rsidR="000C08E4" w:rsidRPr="008C331A" w:rsidTr="000C08E4">
        <w:trPr>
          <w:trHeight w:val="163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21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Протест Владимира Дубровского против произвола и деспотизма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А.С.Пушкина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«Дубровский».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Роль эпизода «Пожар в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Кистеневке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» в повести «Дубровский»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Признание ценности здоровья, своего и других людей. </w:t>
            </w:r>
          </w:p>
        </w:tc>
      </w:tr>
      <w:tr w:rsidR="000C08E4" w:rsidRPr="008C331A" w:rsidTr="000C08E4">
        <w:trPr>
          <w:trHeight w:val="96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22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Бунт крестьян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А.С.Пушкина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«Дубровский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Образы крестьян в повести.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Позитивная моральная самооценка.</w:t>
            </w:r>
          </w:p>
        </w:tc>
      </w:tr>
      <w:tr w:rsidR="000C08E4" w:rsidRPr="008C331A" w:rsidTr="000C08E4">
        <w:trPr>
          <w:trHeight w:val="1306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23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1-5.11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Осуждение пороков общества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А.С.Пушкина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«Дубровский»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 образов судьи, присяжных, обывателей.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Оптимизм в восприятии мира. </w:t>
            </w:r>
          </w:p>
        </w:tc>
      </w:tr>
      <w:tr w:rsidR="000C08E4" w:rsidRPr="008C331A" w:rsidTr="000C08E4">
        <w:trPr>
          <w:trHeight w:val="163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24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Защита чести, независимости личности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А.С.Пушкина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«Дубровский»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Образ Владимира Дубровского.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Комплексное применение ЗУН и СУД.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гордости при следовании моральным нормам. 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25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 эпизода «Последняя встреча Маши и Дубровского»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Умеют представлять конкретное содержание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Чувство гордости при следовании моральным нормам.</w:t>
            </w:r>
          </w:p>
        </w:tc>
      </w:tr>
      <w:tr w:rsidR="000C08E4" w:rsidRPr="008C331A" w:rsidTr="000C08E4">
        <w:trPr>
          <w:trHeight w:val="884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26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8-12.11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Авторское отношение к героям повести «Дубровский»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Образ повествователя и автора.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достигнутый 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бмениваются знаниями между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членами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группы .</w:t>
            </w:r>
            <w:proofErr w:type="gramEnd"/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Позитивная моральная самооценка. </w:t>
            </w:r>
          </w:p>
        </w:tc>
      </w:tr>
      <w:tr w:rsidR="000C08E4" w:rsidRPr="008C331A" w:rsidTr="000C08E4">
        <w:trPr>
          <w:trHeight w:val="72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27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по теме «Дубровский».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Понятие «открытый финал»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Готовность к равноправному сотрудничеству</w:t>
            </w:r>
          </w:p>
        </w:tc>
      </w:tr>
      <w:tr w:rsidR="000C08E4" w:rsidRPr="008C331A" w:rsidTr="000C08E4">
        <w:trPr>
          <w:trHeight w:val="111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6741F1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6741F1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28</w:t>
            </w:r>
          </w:p>
          <w:p w:rsidR="000C08E4" w:rsidRPr="006741F1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Сочинение-рассуждение на поставленный вопрос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Контр.работа</w:t>
            </w:r>
            <w:proofErr w:type="spellEnd"/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по повести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0C08E4" w:rsidRPr="008C331A" w:rsidTr="000C08E4">
        <w:trPr>
          <w:trHeight w:val="67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29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15-19.11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Анализ к\р, работа над ошибками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Проводят анализ способов решения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Обобщение и систематизация знаний.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Готовность к равноправному сотрудничеству</w:t>
            </w:r>
          </w:p>
        </w:tc>
      </w:tr>
      <w:tr w:rsidR="000C08E4" w:rsidRPr="008C331A" w:rsidTr="000C08E4">
        <w:trPr>
          <w:trHeight w:val="1424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30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одиночества и тоски в стихотворении </w:t>
            </w:r>
            <w:proofErr w:type="spellStart"/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М.Ю.Лермонтова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 «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Тучи».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Слово о поэте.  Основное настроение и композиция стихотворения.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Обмениваются знаниями между членами группы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Стремятся устанавливать доверительные отношения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взаимопонима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ния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.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31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Тема красоты и гармонии с миром в стихотворении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М.Ю.Лермонтова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«Листок», «На севере диком…»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Антитеза как основной композиционный прием в данных стихотворениях.  Поэтическая интонация.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224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Учатся выявлять, идентифицировать проблемы, искать и оц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енивать альтернативные способы его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разрешения.  </w:t>
            </w:r>
            <w:proofErr w:type="gramEnd"/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природе. 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32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22-26.11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Особенности выражения темы одиночества в стихотворениях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М.Ю.Лермонтова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«Утес», «Три пальмы»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Разрушение красоты и гармонии человека с миром. Двусложные и трехсложные размеры стиха.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Решение частных задач - осмысление, конкретизация и отработка нового способа д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ействия при решении конкретных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задач.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Уважение общечеловеческих ценностей, экологическое воспитание.</w:t>
            </w:r>
          </w:p>
        </w:tc>
      </w:tr>
      <w:tr w:rsidR="000C08E4" w:rsidRPr="008C331A" w:rsidTr="000C08E4">
        <w:trPr>
          <w:trHeight w:val="95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33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22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Контрольная работа по стихотворениям </w:t>
            </w:r>
            <w:proofErr w:type="spellStart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М.Ю.Лермонтова</w:t>
            </w:r>
            <w:proofErr w:type="spellEnd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Художественный анализ стихотворения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0C08E4" w:rsidRPr="008C331A" w:rsidTr="000C08E4">
        <w:trPr>
          <w:trHeight w:val="97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34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 к\р.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И.С.Тургенев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Литературный портрет писателя.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Слово о писателе.  Цикл рассказов «Записки охотника» и их гуманистический пафос.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устанавливать и 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сравнивать разные точки зрения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 делать выбор.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Позитивная моральная самооценка. </w:t>
            </w:r>
          </w:p>
        </w:tc>
      </w:tr>
      <w:tr w:rsidR="000C08E4" w:rsidRPr="008C331A" w:rsidTr="000C08E4">
        <w:trPr>
          <w:trHeight w:val="90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35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29.11-2.12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Сочувствие к крестьянским детям в рассказе И. С.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Тургенева  «</w:t>
            </w:r>
            <w:proofErr w:type="spellStart"/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Бежин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луг».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Духовный мир крестьянских детей. Народные верования и предания.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Понимают возможность различных точек зрения.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Нетерпимость к любым видам насилия и готовность противостоять им </w:t>
            </w:r>
          </w:p>
        </w:tc>
      </w:tr>
      <w:tr w:rsidR="000C08E4" w:rsidRPr="008C331A" w:rsidTr="000C08E4">
        <w:trPr>
          <w:trHeight w:val="90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36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Портреты и рассказы мальчиков в рассказе                        И. С.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Тургенева  «</w:t>
            </w:r>
            <w:proofErr w:type="spellStart"/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Бежин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луг».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Портреты героев как средство изображения их характеров.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решении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задач.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37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Роль картин природы в рассказе «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Бежин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луг».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Тургенев – мастер портрета и пейзажа.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Любовь к природе.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38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6-10.12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F716DC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Проект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«Составление электронного альбома «Словесные и живописные портреты русских крестьян» (по рассказам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из цикла «Записки охотника»).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и систематизация изученного.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Умение вести диалог на основе равноправных отношений и взаимного уважения. </w:t>
            </w:r>
          </w:p>
        </w:tc>
      </w:tr>
      <w:tr w:rsidR="000C08E4" w:rsidRPr="008C331A" w:rsidTr="000C08E4">
        <w:trPr>
          <w:trHeight w:val="1153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39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Ф. И. Тютчев. Литературный портрет писателя.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Особенности изображения природы. Роль антитезы в стихотворении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Готовность к выполнению прав и обязанностей ученика. </w:t>
            </w:r>
          </w:p>
        </w:tc>
      </w:tr>
      <w:tr w:rsidR="000C08E4" w:rsidRPr="008C331A" w:rsidTr="000C08E4">
        <w:trPr>
          <w:trHeight w:val="14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40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Природа в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стихотворениях Ф. И. Тютчева «Неохотно и несмело..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>.», «Листья».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Обучение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выразительному чтению и анализу стихотворения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Любовь к Родине.</w:t>
            </w:r>
          </w:p>
        </w:tc>
      </w:tr>
      <w:tr w:rsidR="000C08E4" w:rsidRPr="008C331A" w:rsidTr="000C08E4">
        <w:trPr>
          <w:trHeight w:val="2328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41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13-17.12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Противопоставление с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удеб человека и коршуна: земная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обреченность  человека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в стихотворении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Ф.И.Тютчева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«С поляны коршун поднялся...».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Природа как воплощение прекрасного. 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Эстетизация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конкретной детали.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Потребность в самовыражении и самореализации, социальном признании.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22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42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Жизнеутверждающее начало в стихотворениях А. А. Фета «Ель рукав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>ом мне тропинку завесила...»</w:t>
            </w:r>
            <w:proofErr w:type="gramStart"/>
            <w:r>
              <w:rPr>
                <w:rFonts w:eastAsia="SimSun" w:cs="Tahoma"/>
                <w:sz w:val="20"/>
                <w:szCs w:val="20"/>
                <w:lang w:eastAsia="hi-IN" w:bidi="hi-IN"/>
              </w:rPr>
              <w:t>, .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«Еще майская ночь», «Учись у них – у дуба, у березы…»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Природа как мир истины и красоты, как мерило человеческой нравственности. Переплетение и взаимодействие тем природы и любви. «Учись у них – у дуба, у березы...».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родной природе. Чувство гордости за свою страну. </w:t>
            </w:r>
          </w:p>
        </w:tc>
      </w:tr>
      <w:tr w:rsidR="000C08E4" w:rsidRPr="008C331A" w:rsidTr="000C08E4">
        <w:trPr>
          <w:trHeight w:val="87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43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Краски и звуки в пейзажной лирике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А.А.Фета</w:t>
            </w:r>
            <w:proofErr w:type="spellEnd"/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Урок рефлексии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Применяют методы информационного поиска, в том числе с помощью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компьютерных средств.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44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20-24.12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Своеобразие композиции стихотворения: эпиграф, диалог-спор, роль пейзажа.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Доброжелательное отношение к окружающим. </w:t>
            </w:r>
          </w:p>
        </w:tc>
      </w:tr>
      <w:tr w:rsidR="000C08E4" w:rsidRPr="008C331A" w:rsidTr="000C08E4">
        <w:trPr>
          <w:trHeight w:val="88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45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Народ –созидатель в стихотворении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Н.А.Некрасова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«Железная дорога».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Величие народа-созидателя. Тема, идея, сюжет и композиция стихотворения.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русского народа как творца и созидателя. </w:t>
            </w:r>
          </w:p>
        </w:tc>
      </w:tr>
      <w:tr w:rsidR="000C08E4" w:rsidRPr="008C331A" w:rsidTr="000C08E4">
        <w:trPr>
          <w:trHeight w:val="88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46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Мечта поэта о прекрасной поре в жизни народа ценностей в стихотворении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Н.А.Некрасова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«Железная дорога»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Особенности поэтических интонаций.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Оптимизм в восприятии мира.</w:t>
            </w:r>
          </w:p>
        </w:tc>
      </w:tr>
      <w:tr w:rsidR="000C08E4" w:rsidRPr="008C331A" w:rsidTr="000C08E4">
        <w:trPr>
          <w:trHeight w:val="88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47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10-14.01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Своеобразие языка и композиции в стихотворении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Н.А.Некрасова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«Железная дорога»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Особенности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поэтического языка, разные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ритмы  в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произведении.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конкретно-практических ситуациях.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Позитивная моральная самооценка. </w:t>
            </w:r>
          </w:p>
        </w:tc>
      </w:tr>
      <w:tr w:rsidR="000C08E4" w:rsidRPr="008C331A" w:rsidTr="000C08E4">
        <w:trPr>
          <w:trHeight w:val="88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48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Сочетание реалистических и фантастических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картин  в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стихотворении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Н.А.Некрасова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«Железная дорога»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Сочетание реальности и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фантастики в произведении.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Представление результатов самостоятельной работы. Обобщение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и систематизация знаний.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Выделяют и формулируют проблему.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Сличают способ и результат своих действий с заданным эталоном,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обнаруживают отклонения и отличия от эталона.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Умеют представлять конкретное содержание и сообщать его в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письменной и устной форме.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Чувство гордости при следовании моральным нормам.</w:t>
            </w:r>
          </w:p>
        </w:tc>
      </w:tr>
      <w:tr w:rsidR="000C08E4" w:rsidRPr="008C331A" w:rsidTr="000C08E4">
        <w:trPr>
          <w:trHeight w:val="85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460180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460180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49</w:t>
            </w:r>
          </w:p>
          <w:p w:rsidR="000C08E4" w:rsidRPr="00460180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Тестирование + творческое задание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Контрольная работа №6 по произведениям поэтов XIX века.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Оценивают 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>дос</w:t>
            </w: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тигнутый 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0C08E4" w:rsidRPr="008C331A" w:rsidTr="000C08E4">
        <w:trPr>
          <w:trHeight w:val="64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50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17-21.01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Н.С. Лесков. Литературный портер писателя.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Знакомство с творчеством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писателя. Понятие о сказе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Понимают возможность различных точек зрения, не совпадающих с собственной.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гордости при следовании моральным нормам. </w:t>
            </w:r>
          </w:p>
        </w:tc>
      </w:tr>
      <w:tr w:rsidR="000C08E4" w:rsidRPr="008C331A" w:rsidTr="000C08E4">
        <w:trPr>
          <w:trHeight w:val="107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51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Гордость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Н.С.Лескова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за народ в сказе «Левша».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Трудолюбие, талант, патриотизм русского человека из народа.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Родине. 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52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Особенности языка повести Н.С. Лескова «Левша».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Лексическая работа с текстом.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53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21-28.01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Комический эффект, создаваемый народной этимологией, игрой слов в сказе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Н.С.Лескова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«Левша»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Составление толкового словаря. Проект.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4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</w:tr>
      <w:tr w:rsidR="000C08E4" w:rsidRPr="008C331A" w:rsidTr="000C08E4">
        <w:trPr>
          <w:trHeight w:val="1247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54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Сказовая форма повествования.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и систематизация изученного.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Уважение истории, культурных и исторических памятников.</w:t>
            </w:r>
          </w:p>
        </w:tc>
      </w:tr>
      <w:tr w:rsidR="000C08E4" w:rsidRPr="008C331A" w:rsidTr="000C08E4">
        <w:trPr>
          <w:trHeight w:val="1176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460180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460180">
              <w:rPr>
                <w:rFonts w:eastAsia="SimSun" w:cs="Tahoma"/>
                <w:sz w:val="20"/>
                <w:szCs w:val="20"/>
                <w:lang w:eastAsia="hi-IN" w:bidi="hi-IN"/>
              </w:rPr>
              <w:t>55</w:t>
            </w:r>
          </w:p>
          <w:p w:rsidR="000C08E4" w:rsidRPr="00460180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Сочинение – рассуждение 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Контрольная работа №7 по произведениям </w:t>
            </w:r>
            <w:proofErr w:type="spellStart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Н.А.Некрасова</w:t>
            </w:r>
            <w:proofErr w:type="spellEnd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и </w:t>
            </w:r>
            <w:proofErr w:type="spellStart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Н.С.Лескова</w:t>
            </w:r>
            <w:proofErr w:type="spellEnd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0C08E4" w:rsidRPr="008C331A" w:rsidTr="000C08E4">
        <w:trPr>
          <w:trHeight w:val="106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56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31.01-4.02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А.П. Чехов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>. Литературный портер писателя.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Рассказ о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писателе на основе презентации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Принимают познавательную цель, сохраняют ее при выполнении учебных действий.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, регулируют весь 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истории, культурных и исторических памятников. </w:t>
            </w:r>
          </w:p>
        </w:tc>
      </w:tr>
      <w:tr w:rsidR="000C08E4" w:rsidRPr="008C331A" w:rsidTr="000C08E4">
        <w:trPr>
          <w:trHeight w:val="106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57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Речь героев рассказа Чехова «Толстый и тонкий». Юмористическая ситуация.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Речь героев и художественная деталь как источник юмора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Родине. </w:t>
            </w:r>
          </w:p>
        </w:tc>
      </w:tr>
      <w:tr w:rsidR="000C08E4" w:rsidRPr="008C331A" w:rsidTr="000C08E4">
        <w:trPr>
          <w:trHeight w:val="106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58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SimSun" w:cs="Tahoma"/>
                <w:sz w:val="20"/>
                <w:szCs w:val="20"/>
                <w:lang w:eastAsia="hi-IN" w:bidi="hi-IN"/>
              </w:rPr>
              <w:t>Внекл.чтение</w:t>
            </w:r>
            <w:proofErr w:type="spellEnd"/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Разоблачение лицемерия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в рассказах А.П. Чехова.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Роль художественной детали.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Решение частных задач - осмысление, конкретизация и отработка ново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го способа действия при решении </w:t>
            </w:r>
            <w:proofErr w:type="gramStart"/>
            <w:r>
              <w:rPr>
                <w:rFonts w:eastAsia="SimSun" w:cs="Tahoma"/>
                <w:sz w:val="20"/>
                <w:szCs w:val="20"/>
                <w:lang w:eastAsia="hi-IN" w:bidi="hi-IN"/>
              </w:rPr>
              <w:t>конкретных  задач</w:t>
            </w:r>
            <w:proofErr w:type="gramEnd"/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Гражданский патриотизм. </w:t>
            </w:r>
          </w:p>
        </w:tc>
      </w:tr>
      <w:tr w:rsidR="000C08E4" w:rsidRPr="008C331A" w:rsidTr="000C08E4">
        <w:trPr>
          <w:trHeight w:val="285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РОДНАЯ ПРИРОДА В ЛИРИКЕ 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ПОЭТОВ 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val="en-US" w:eastAsia="hi-IN" w:bidi="hi-IN"/>
              </w:rPr>
              <w:t>XIX</w:t>
            </w:r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ВЕКА. ЛИТЕРАТУРА 20 ВЕКА (13 ч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)</w:t>
            </w:r>
          </w:p>
          <w:p w:rsidR="000C08E4" w:rsidRPr="006B3649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6B3649">
              <w:rPr>
                <w:rFonts w:eastAsia="Times New Roman"/>
                <w:b/>
                <w:lang w:eastAsia="ru-RU"/>
              </w:rPr>
              <w:t>Воспитывать интерес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</w:tr>
      <w:tr w:rsidR="000C08E4" w:rsidRPr="008C331A" w:rsidTr="000C08E4">
        <w:trPr>
          <w:trHeight w:val="106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59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7-11.02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Я. Полонский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«По горам две хмурых тучи…», «Посмотри – какая мгла…»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Выражение переживаний и мироощущения в стихотворениях о родной природе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Комплексное применение ЗУН и СУД.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принимать решение и реализовывать его.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Экологическое сознание.</w:t>
            </w:r>
          </w:p>
        </w:tc>
      </w:tr>
      <w:tr w:rsidR="000C08E4" w:rsidRPr="008C331A" w:rsidTr="000C08E4">
        <w:trPr>
          <w:trHeight w:val="106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60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Е.А. Баратынский. «Весна, весна! 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22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Как воздух чист...»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, «Чудный град порой </w:t>
            </w:r>
            <w:proofErr w:type="gramStart"/>
            <w:r>
              <w:rPr>
                <w:rFonts w:eastAsia="SimSun" w:cs="Tahoma"/>
                <w:sz w:val="20"/>
                <w:szCs w:val="20"/>
                <w:lang w:eastAsia="hi-IN" w:bidi="hi-IN"/>
              </w:rPr>
              <w:t>сольется..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»..  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Особенности пейзажной лирики Баратынского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конкретных ситуациях.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12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Экологическое сознание.</w:t>
            </w:r>
          </w:p>
        </w:tc>
      </w:tr>
      <w:tr w:rsidR="000C08E4" w:rsidRPr="008C331A" w:rsidTr="000C08E4">
        <w:trPr>
          <w:trHeight w:val="87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61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А.К. Толстой. «Где гнутся над омутом лозы...».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 стихотворения.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Выполняют операции со знаками и символами.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родной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природе.  </w:t>
            </w:r>
            <w:proofErr w:type="gramEnd"/>
          </w:p>
        </w:tc>
      </w:tr>
      <w:tr w:rsidR="000C08E4" w:rsidRPr="008C331A" w:rsidTr="000C08E4">
        <w:trPr>
          <w:trHeight w:val="37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62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14-18.02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Контрольная работа</w:t>
            </w: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по стихотворениям поэтов 19 века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Художественный анализ стихотворения.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0C08E4" w:rsidRPr="008C331A" w:rsidTr="000C08E4">
        <w:trPr>
          <w:trHeight w:val="37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63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>-65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21-25.02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9532C9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9532C9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9532C9">
              <w:rPr>
                <w:rFonts w:eastAsia="SimSun" w:cs="Tahoma"/>
                <w:sz w:val="20"/>
                <w:szCs w:val="20"/>
                <w:lang w:eastAsia="hi-IN" w:bidi="hi-IN"/>
              </w:rPr>
              <w:t>А.И.Куприн</w:t>
            </w:r>
            <w:proofErr w:type="spellEnd"/>
          </w:p>
          <w:p w:rsidR="000C08E4" w:rsidRPr="009532C9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9532C9">
              <w:rPr>
                <w:rFonts w:eastAsia="SimSun" w:cs="Tahoma"/>
                <w:sz w:val="20"/>
                <w:szCs w:val="20"/>
                <w:lang w:eastAsia="hi-IN" w:bidi="hi-IN"/>
              </w:rPr>
              <w:t>«Чудесный доктор»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Реальная основа и содержание рассказа.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Анализируют условия и требования задачи.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Учатся принимать решение и реализовывать его.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Признание ценности здоровья, своего и других людей.</w:t>
            </w:r>
          </w:p>
        </w:tc>
      </w:tr>
      <w:tr w:rsidR="000C08E4" w:rsidRPr="008C331A" w:rsidTr="000C08E4">
        <w:trPr>
          <w:trHeight w:val="37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66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А.П.Платонов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Литературный портрет писателя.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Знакомство с творчеством писателя.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Оцен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ивают достигнутый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Стремление устанавливать доверительные отношения.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Оптимизм в восприятии мира.</w:t>
            </w:r>
          </w:p>
        </w:tc>
      </w:tr>
      <w:tr w:rsidR="000C08E4" w:rsidRPr="008C331A" w:rsidTr="000C08E4">
        <w:trPr>
          <w:trHeight w:val="37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67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А.П.Платонов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«Неизвестный цветок».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Прекрасное вокруг нас.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Оптимизм в восприятии мира.</w:t>
            </w:r>
          </w:p>
        </w:tc>
      </w:tr>
      <w:tr w:rsidR="000C08E4" w:rsidRPr="008C331A" w:rsidTr="000C08E4">
        <w:trPr>
          <w:trHeight w:val="37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68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28.02-4.03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Жестокая реальность и романтическая мечта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А.С.Грина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«Алые паруса»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Победа романтической мечты над реальностью жизни.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Сличают свой способ действия с эталоном.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Признание ценности здоровья, своего и других людей. </w:t>
            </w:r>
          </w:p>
        </w:tc>
      </w:tr>
      <w:tr w:rsidR="000C08E4" w:rsidRPr="008C331A" w:rsidTr="000C08E4">
        <w:trPr>
          <w:trHeight w:val="84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69-70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Душевная чистота главных героев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А.С.Грина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«Алые паруса»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ТЛ: понятие феерии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Выражают структуру задачи разными средствами.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внимание к личности другого, адекватное межличностное восприятие.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Нетерпимость к любым видам насилия и готовность противостоять им.</w:t>
            </w:r>
          </w:p>
        </w:tc>
      </w:tr>
      <w:tr w:rsidR="000C08E4" w:rsidRPr="008C331A" w:rsidTr="000C08E4">
        <w:trPr>
          <w:trHeight w:val="75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71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7-11.03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Отношение автора к героям повести «Алые паруса»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и систематизация изученного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Решение частных задач - осмысление, конкретизация и отработка нового способа действия.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Доброжелательное отношение к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окружающим.  </w:t>
            </w:r>
            <w:proofErr w:type="gramEnd"/>
          </w:p>
        </w:tc>
      </w:tr>
      <w:tr w:rsidR="000C08E4" w:rsidRPr="008C331A" w:rsidTr="000C08E4">
        <w:trPr>
          <w:trHeight w:val="279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proofErr w:type="gramStart"/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ПРОИЗВЕДЕНИЯ  О</w:t>
            </w:r>
            <w:proofErr w:type="gramEnd"/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ВЕ</w:t>
            </w:r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ЛИКОЙ ОТЕЧЕСТВЕННОЙ ВОЙНЕ (2 ч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)</w:t>
            </w:r>
          </w:p>
        </w:tc>
      </w:tr>
      <w:tr w:rsidR="000C08E4" w:rsidRPr="008C331A" w:rsidTr="000C08E4">
        <w:trPr>
          <w:trHeight w:val="75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72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Солдатские будни в стихотворениях о войне.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Используют адекватные языковые средств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>а для отображения своих чувств.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Готовность к равноправному сотрудничеству</w:t>
            </w:r>
          </w:p>
        </w:tc>
      </w:tr>
      <w:tr w:rsidR="000C08E4" w:rsidRPr="008C331A" w:rsidTr="000C08E4">
        <w:trPr>
          <w:trHeight w:val="75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73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Д.С. Самойлов. «Сороковые».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Патриотические чувства авторов и их мысли о Родине и о войне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Описывают с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одержание совершаемых действий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</w:tc>
      </w:tr>
      <w:tr w:rsidR="000C08E4" w:rsidRPr="008C331A" w:rsidTr="000C08E4">
        <w:trPr>
          <w:trHeight w:val="75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74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14-19.03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Картины жизни и быта сибирской деревни в послевоенные годы в рассказе   В. П. Астафьева «Конь с розовой гривой».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. Нравственные проблемы рассказа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</w:tr>
      <w:tr w:rsidR="000C08E4" w:rsidRPr="008C331A" w:rsidTr="000C08E4">
        <w:trPr>
          <w:trHeight w:val="75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75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Самобытность героев рассказа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Любовь к природе.</w:t>
            </w:r>
          </w:p>
        </w:tc>
      </w:tr>
      <w:tr w:rsidR="000C08E4" w:rsidRPr="008C331A" w:rsidTr="000C08E4">
        <w:trPr>
          <w:trHeight w:val="75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76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Контрольная работа</w:t>
            </w: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по рассказу </w:t>
            </w:r>
            <w:proofErr w:type="spellStart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В.П.Астафьева</w:t>
            </w:r>
            <w:proofErr w:type="spellEnd"/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«Конь с розовой гривой»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Письменный ответ на вопрос.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0C08E4" w:rsidRPr="008C331A" w:rsidTr="000C08E4">
        <w:trPr>
          <w:trHeight w:val="75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77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31.03-1.04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Отражение трудностей военного времени в повести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В.Г.Распутина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«Уроки французского»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Слово о писателе. Чтение и анализ произведения.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Освоение общекультурного наследия России и общемирового культурного наследия. </w:t>
            </w:r>
          </w:p>
        </w:tc>
      </w:tr>
      <w:tr w:rsidR="000C08E4" w:rsidRPr="008C331A" w:rsidTr="000C08E4">
        <w:trPr>
          <w:trHeight w:val="16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78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Роль учителя Лидии Михайловны в жизни мальчика.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Нравственная проблематика повести.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ценностей. </w:t>
            </w:r>
          </w:p>
        </w:tc>
      </w:tr>
      <w:tr w:rsidR="000C08E4" w:rsidRPr="008C331A" w:rsidTr="000C08E4">
        <w:trPr>
          <w:trHeight w:val="75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79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Нравственные проблемы рассказа В.Г. Распутина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«Уроки французского».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Обобщение и систематизация изученного.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отработка нового способа действия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Выбирают основания и критерии для сравнения,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классификации объектов.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Составляют план и последовательность действий.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Понимание конвенционального характера морали. </w:t>
            </w:r>
          </w:p>
        </w:tc>
      </w:tr>
      <w:tr w:rsidR="000C08E4" w:rsidRPr="008C331A" w:rsidTr="000C08E4">
        <w:trPr>
          <w:trHeight w:val="277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lastRenderedPageBreak/>
              <w:t xml:space="preserve">РОДНАЯ ПРИРОДА В ЛИРИКЕ </w:t>
            </w:r>
            <w:proofErr w:type="gramStart"/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ПОЭТОВ  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val="en-US" w:eastAsia="hi-IN" w:bidi="hi-IN"/>
              </w:rPr>
              <w:t>XX</w:t>
            </w:r>
            <w:proofErr w:type="gramEnd"/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 ВЕКА. ЛИТЕРАТУРА 20 ВЕКА (11 ч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)</w:t>
            </w:r>
          </w:p>
          <w:p w:rsidR="000C08E4" w:rsidRPr="00BC063C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BC063C">
              <w:rPr>
                <w:rFonts w:eastAsia="Times New Roman"/>
                <w:b/>
                <w:lang w:eastAsia="ru-RU"/>
              </w:rPr>
              <w:t>Воспитывать интерес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80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4-8.04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А. Блок «Летний вечер», «О, как безумно за окном...»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Средства создания поэтических образов. Чувство радости и печали, любви к родной природе.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81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С. А. Есенин «Мелколесье. Степь и дали...», «Пороша».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Связь ритмики и мелодики стиха с эмоциональным состоянием лирического героя.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Знание основных принципов и правил отношения к природе. 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82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Н. М. Рубцов. Слово о поэте. «Звезда полей», «Листья осенние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»,   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             «В горнице».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Тема Родины в поэзии Рубцова. Человек и природа в его «тихой» лирике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Освоение общекультурного наследия России и общемирового культурного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наследия.  </w:t>
            </w:r>
            <w:proofErr w:type="gramEnd"/>
          </w:p>
        </w:tc>
      </w:tr>
      <w:tr w:rsidR="000C08E4" w:rsidRPr="008C331A" w:rsidTr="000C08E4">
        <w:trPr>
          <w:trHeight w:val="1204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83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11-15.04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Контрольная работа</w:t>
            </w: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 по стихотворениям о природе поэтов XX века.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b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 xml:space="preserve">Художественный анализ стихотворения.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b/>
                <w:bCs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</w:tr>
      <w:tr w:rsidR="000C08E4" w:rsidRPr="008C331A" w:rsidTr="000C08E4">
        <w:trPr>
          <w:trHeight w:val="1246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84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SimSun" w:cs="Tahoma"/>
                <w:sz w:val="20"/>
                <w:szCs w:val="20"/>
                <w:lang w:eastAsia="hi-IN" w:bidi="hi-IN"/>
              </w:rPr>
              <w:t>Внекл.чтение</w:t>
            </w:r>
            <w:proofErr w:type="spellEnd"/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Особенности героев- «чудиков» в рассказах В. М. Шукшин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 «Чудик» и «Критик».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Слово о писателе. Чтение и анализ произведений.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уважительное отношение к партнерам, внимание к личности другого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 и их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иерархизация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85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Человеческая открытость миру как синоним незащищенности в рассказах             В.М. Шукшина. Рассказ «Срезал».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Особенности использования народной речи в художественном произведении. Роль речевых характерис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тик в создании образов героев.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8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Ориентация в особенностях социальных отношений и взаимодействий. </w:t>
            </w:r>
          </w:p>
        </w:tc>
      </w:tr>
      <w:tr w:rsidR="000C08E4" w:rsidRPr="008C331A" w:rsidTr="000C08E4">
        <w:trPr>
          <w:trHeight w:val="1071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86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18-22.04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Ф. Искандер «Тринадцатый подвиг Геракла».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Влияние учителя на формирование детского характера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Проявляют уважительное отношение к партнерам.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ценностей. 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87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Приемы юмористического изображения в прозаическом тексте.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Знание основ здорового образа жизни 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здоровьесберегающих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технологий 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88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Герой-повествователь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 рассказе Ф. Искандера «Тринадцатый подвиг Геракла»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Характеристика образа.  Обобщение и систематизация изученного.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Контроль и коррекция - формирование всех видов действия контроля, работа над причинами ошибок и поиск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путей их устранения.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Переживание стыда и вины при нарушении моральных норм.</w:t>
            </w:r>
          </w:p>
        </w:tc>
      </w:tr>
      <w:tr w:rsidR="000C08E4" w:rsidRPr="008C331A" w:rsidTr="000C08E4">
        <w:trPr>
          <w:trHeight w:val="67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89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25-29.04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Г.Тукай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«Родная деревня», «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Книга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».Любовь</w:t>
            </w:r>
            <w:proofErr w:type="spellEnd"/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к малой родине и своему народу.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Чтение и анализ произведений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</w:t>
            </w:r>
            <w:proofErr w:type="gram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достигнутый  результат</w:t>
            </w:r>
            <w:proofErr w:type="gram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Любовь к малой Родине, родной природе. </w:t>
            </w:r>
          </w:p>
        </w:tc>
      </w:tr>
      <w:tr w:rsidR="000C08E4" w:rsidRPr="008C331A" w:rsidTr="000C08E4">
        <w:trPr>
          <w:trHeight w:val="1403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90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Язык, поэзия, обычаи как основа бессмертия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Экологическое сознание.</w:t>
            </w:r>
          </w:p>
        </w:tc>
      </w:tr>
      <w:tr w:rsidR="000C08E4" w:rsidRPr="008C331A" w:rsidTr="000C08E4">
        <w:trPr>
          <w:trHeight w:val="225"/>
          <w:tblHeader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ЗАРУБЕЖНАЯ ЛИТЕРАТУРА (11 ч</w:t>
            </w:r>
            <w:r w:rsidRPr="008C331A"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)</w:t>
            </w:r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 xml:space="preserve">. </w:t>
            </w:r>
          </w:p>
          <w:p w:rsidR="000C08E4" w:rsidRPr="00B80E3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 w:rsidRPr="00B80E34">
              <w:rPr>
                <w:rFonts w:eastAsia="Times New Roman"/>
                <w:b/>
                <w:color w:val="000000"/>
                <w:lang w:eastAsia="ru-RU"/>
              </w:rPr>
              <w:t>Воспитывать интерес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jc w:val="center"/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b/>
                <w:color w:val="3366FF"/>
                <w:sz w:val="20"/>
                <w:szCs w:val="20"/>
                <w:lang w:eastAsia="hi-IN" w:bidi="hi-IN"/>
              </w:rPr>
              <w:t>ИТОГОВАЯ КОНТРОЛЬНАЯ РАБОТА (1 ч)</w:t>
            </w:r>
          </w:p>
        </w:tc>
      </w:tr>
      <w:tr w:rsidR="000C08E4" w:rsidRPr="008C331A" w:rsidTr="000C08E4">
        <w:trPr>
          <w:trHeight w:val="111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91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Мифы Древней Греции. Подвиги Геракла: «Скотный двор царя Авгия»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Понятие о мифе. 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Фантастика и реальность в мифе.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Знание основ здорового образа жизни и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здоровьесберегающих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технологий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92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3-6.05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Мифы Древней Греции. Подвиги Геракла: «Яблоки Гесперид».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Фантастика и реальность в мифе.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решении практических задач.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Составляют целое из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частей, самостоятельно достраивая, во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>сполняя недостающие компоненты.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0C08E4" w:rsidRPr="008C331A" w:rsidTr="000C08E4">
        <w:trPr>
          <w:trHeight w:val="114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93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Геродот. «Легенда об 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Арионе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».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Слово о писателе и историке.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0C08E4" w:rsidRPr="008C331A" w:rsidTr="000C08E4">
        <w:trPr>
          <w:trHeight w:val="70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94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0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 С. Пушкин «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Арион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». Отличие от мифа.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Сопоставительный анализ.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8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95</w:t>
            </w: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10-13.05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Хитроумный Одиссей: характер и поступки. Понятие о героическом эпосе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Сличают свой способ действия с эталоном.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Освоение обще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>мирового культурного наследия.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96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«Дон Кихот» как пародия на рыцарские романы. Народное понимание правды жизни как нравственная ценность.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12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0C08E4" w:rsidRPr="008C331A" w:rsidTr="000C08E4">
        <w:trPr>
          <w:trHeight w:val="1065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97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Проблемы благородства, достоинства и чести Нравственные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проблемы произведения.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12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Оценивают достигнутый 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результат.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Освоение обще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>мирового культурного наследия.</w:t>
            </w:r>
          </w:p>
        </w:tc>
      </w:tr>
      <w:tr w:rsidR="000C08E4" w:rsidRPr="008C331A" w:rsidTr="000C08E4">
        <w:trPr>
          <w:trHeight w:val="90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lastRenderedPageBreak/>
              <w:t>98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99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16-21.05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П. Мериме. Новелла «</w:t>
            </w:r>
            <w:proofErr w:type="spellStart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Маттео</w:t>
            </w:r>
            <w:proofErr w:type="spellEnd"/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Фальконе».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7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Конфликт естественной жизни и цивилизованного общества.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12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100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101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23-24.05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Вечные истины в сказке. Понятие о притче. Мечта о естественных отношениях между людьми.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12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Освоение обще</w:t>
            </w:r>
            <w:r>
              <w:rPr>
                <w:rFonts w:eastAsia="SimSun" w:cs="Tahoma"/>
                <w:sz w:val="20"/>
                <w:szCs w:val="20"/>
                <w:lang w:eastAsia="hi-IN" w:bidi="hi-IN"/>
              </w:rPr>
              <w:t>мирового культурного наследия.</w:t>
            </w:r>
          </w:p>
        </w:tc>
      </w:tr>
      <w:tr w:rsidR="000C08E4" w:rsidRPr="008C331A" w:rsidTr="000C08E4">
        <w:trPr>
          <w:trHeight w:val="1530"/>
          <w:tblHeader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102</w:t>
            </w:r>
          </w:p>
          <w:p w:rsidR="000C08E4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35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F716DC">
              <w:rPr>
                <w:rFonts w:eastAsia="SimSun" w:cs="Tahoma"/>
                <w:b/>
                <w:sz w:val="20"/>
                <w:szCs w:val="20"/>
                <w:lang w:eastAsia="hi-IN" w:bidi="hi-IN"/>
              </w:rPr>
              <w:t>Итоговый тест.</w:t>
            </w: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 Выявление уровня литературного развития учащихся. Задания для летнего чтения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12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ind w:right="-12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>
              <w:rPr>
                <w:rFonts w:eastAsia="SimSun" w:cs="Tahoma"/>
                <w:sz w:val="20"/>
                <w:szCs w:val="20"/>
                <w:lang w:eastAsia="hi-IN" w:bidi="hi-IN"/>
              </w:rPr>
              <w:t>Оценивают достигнутый результат.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8E4" w:rsidRPr="008C331A" w:rsidRDefault="000C08E4" w:rsidP="000C08E4">
            <w:pPr>
              <w:autoSpaceDE w:val="0"/>
              <w:autoSpaceDN w:val="0"/>
              <w:adjustRightInd w:val="0"/>
              <w:rPr>
                <w:rFonts w:eastAsia="SimSun" w:cs="Tahoma"/>
                <w:sz w:val="20"/>
                <w:szCs w:val="20"/>
                <w:lang w:eastAsia="hi-IN" w:bidi="hi-IN"/>
              </w:rPr>
            </w:pPr>
            <w:r w:rsidRPr="008C331A">
              <w:rPr>
                <w:rFonts w:eastAsia="SimSun" w:cs="Tahoma"/>
                <w:sz w:val="20"/>
                <w:szCs w:val="20"/>
                <w:lang w:eastAsia="hi-IN" w:bidi="hi-IN"/>
              </w:rPr>
              <w:t>Основы социально-критического мышления.</w:t>
            </w:r>
          </w:p>
        </w:tc>
      </w:tr>
    </w:tbl>
    <w:p w:rsidR="00914F2A" w:rsidRDefault="00914F2A" w:rsidP="000C08E4">
      <w:pPr>
        <w:ind w:left="-426" w:firstLine="426"/>
      </w:pPr>
    </w:p>
    <w:sectPr w:rsidR="00914F2A" w:rsidSect="000C08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46"/>
    <w:rsid w:val="00002583"/>
    <w:rsid w:val="00003DBA"/>
    <w:rsid w:val="00005783"/>
    <w:rsid w:val="000204C8"/>
    <w:rsid w:val="00021B03"/>
    <w:rsid w:val="00022831"/>
    <w:rsid w:val="000305EB"/>
    <w:rsid w:val="00030FC5"/>
    <w:rsid w:val="000352B9"/>
    <w:rsid w:val="00035DA1"/>
    <w:rsid w:val="00035E84"/>
    <w:rsid w:val="00043F6D"/>
    <w:rsid w:val="000550BF"/>
    <w:rsid w:val="0005540C"/>
    <w:rsid w:val="00070EEA"/>
    <w:rsid w:val="000760DA"/>
    <w:rsid w:val="0008245C"/>
    <w:rsid w:val="000827DB"/>
    <w:rsid w:val="0008311C"/>
    <w:rsid w:val="000A04E2"/>
    <w:rsid w:val="000B31AD"/>
    <w:rsid w:val="000B734F"/>
    <w:rsid w:val="000B757C"/>
    <w:rsid w:val="000C08E4"/>
    <w:rsid w:val="000C2C35"/>
    <w:rsid w:val="000C2F01"/>
    <w:rsid w:val="000C4059"/>
    <w:rsid w:val="000D2FD6"/>
    <w:rsid w:val="000E26A1"/>
    <w:rsid w:val="000F192D"/>
    <w:rsid w:val="000F3DE2"/>
    <w:rsid w:val="00100077"/>
    <w:rsid w:val="00100E66"/>
    <w:rsid w:val="00112405"/>
    <w:rsid w:val="001155E7"/>
    <w:rsid w:val="00115853"/>
    <w:rsid w:val="00121D61"/>
    <w:rsid w:val="001264E8"/>
    <w:rsid w:val="00131FD5"/>
    <w:rsid w:val="00132927"/>
    <w:rsid w:val="00135AAE"/>
    <w:rsid w:val="001371EA"/>
    <w:rsid w:val="00146ACA"/>
    <w:rsid w:val="00146CEC"/>
    <w:rsid w:val="001616FF"/>
    <w:rsid w:val="001651C2"/>
    <w:rsid w:val="00166723"/>
    <w:rsid w:val="0017164C"/>
    <w:rsid w:val="00172E15"/>
    <w:rsid w:val="00172F2F"/>
    <w:rsid w:val="001804CD"/>
    <w:rsid w:val="00180CEF"/>
    <w:rsid w:val="00185F81"/>
    <w:rsid w:val="0019590C"/>
    <w:rsid w:val="001B3674"/>
    <w:rsid w:val="001B6B2C"/>
    <w:rsid w:val="001B77A9"/>
    <w:rsid w:val="001C38B8"/>
    <w:rsid w:val="001C66F0"/>
    <w:rsid w:val="001D682E"/>
    <w:rsid w:val="001D70D1"/>
    <w:rsid w:val="001E115D"/>
    <w:rsid w:val="001E2DD2"/>
    <w:rsid w:val="001E7379"/>
    <w:rsid w:val="0020603D"/>
    <w:rsid w:val="0021144C"/>
    <w:rsid w:val="002356E6"/>
    <w:rsid w:val="00236D5A"/>
    <w:rsid w:val="00240739"/>
    <w:rsid w:val="00250DE3"/>
    <w:rsid w:val="00272758"/>
    <w:rsid w:val="00283A1A"/>
    <w:rsid w:val="002A4E14"/>
    <w:rsid w:val="002B1663"/>
    <w:rsid w:val="002B63ED"/>
    <w:rsid w:val="002C08B5"/>
    <w:rsid w:val="002D291F"/>
    <w:rsid w:val="002E3ACE"/>
    <w:rsid w:val="002E4844"/>
    <w:rsid w:val="002F7CFC"/>
    <w:rsid w:val="00307D1C"/>
    <w:rsid w:val="003115A6"/>
    <w:rsid w:val="003230F2"/>
    <w:rsid w:val="003252ED"/>
    <w:rsid w:val="003358BC"/>
    <w:rsid w:val="00335AFB"/>
    <w:rsid w:val="00336161"/>
    <w:rsid w:val="0034127E"/>
    <w:rsid w:val="00341FD8"/>
    <w:rsid w:val="00352B78"/>
    <w:rsid w:val="0036285A"/>
    <w:rsid w:val="00376FC7"/>
    <w:rsid w:val="003827BC"/>
    <w:rsid w:val="003A1926"/>
    <w:rsid w:val="003A2C34"/>
    <w:rsid w:val="003A4578"/>
    <w:rsid w:val="003A70F3"/>
    <w:rsid w:val="003B389A"/>
    <w:rsid w:val="003B7226"/>
    <w:rsid w:val="003C0DA1"/>
    <w:rsid w:val="003C2235"/>
    <w:rsid w:val="003D6DBD"/>
    <w:rsid w:val="003E7C13"/>
    <w:rsid w:val="00403B91"/>
    <w:rsid w:val="00405D28"/>
    <w:rsid w:val="004069F4"/>
    <w:rsid w:val="00412DD3"/>
    <w:rsid w:val="00420771"/>
    <w:rsid w:val="00421416"/>
    <w:rsid w:val="004542CC"/>
    <w:rsid w:val="00462563"/>
    <w:rsid w:val="00481AA4"/>
    <w:rsid w:val="00483D77"/>
    <w:rsid w:val="00486881"/>
    <w:rsid w:val="00491A43"/>
    <w:rsid w:val="00491B2E"/>
    <w:rsid w:val="004A5667"/>
    <w:rsid w:val="004C6FF4"/>
    <w:rsid w:val="004E02F0"/>
    <w:rsid w:val="004E0A6F"/>
    <w:rsid w:val="004E6E7D"/>
    <w:rsid w:val="004E7E9D"/>
    <w:rsid w:val="004F12A0"/>
    <w:rsid w:val="004F3DF2"/>
    <w:rsid w:val="00501D47"/>
    <w:rsid w:val="00505019"/>
    <w:rsid w:val="00516BAF"/>
    <w:rsid w:val="005276CC"/>
    <w:rsid w:val="00543B18"/>
    <w:rsid w:val="005463C4"/>
    <w:rsid w:val="00546603"/>
    <w:rsid w:val="0055197A"/>
    <w:rsid w:val="005549D2"/>
    <w:rsid w:val="0056101B"/>
    <w:rsid w:val="005674FF"/>
    <w:rsid w:val="00574EF9"/>
    <w:rsid w:val="005758E6"/>
    <w:rsid w:val="005955CB"/>
    <w:rsid w:val="00595936"/>
    <w:rsid w:val="005A5229"/>
    <w:rsid w:val="005B0D5E"/>
    <w:rsid w:val="005C0A6B"/>
    <w:rsid w:val="005C54D5"/>
    <w:rsid w:val="005D5E7B"/>
    <w:rsid w:val="005E76FE"/>
    <w:rsid w:val="005F4D55"/>
    <w:rsid w:val="0061389B"/>
    <w:rsid w:val="00620B70"/>
    <w:rsid w:val="00620CA2"/>
    <w:rsid w:val="00623BB0"/>
    <w:rsid w:val="006264A2"/>
    <w:rsid w:val="00626AA8"/>
    <w:rsid w:val="00631888"/>
    <w:rsid w:val="00641481"/>
    <w:rsid w:val="00650DF9"/>
    <w:rsid w:val="00662CED"/>
    <w:rsid w:val="00665FDD"/>
    <w:rsid w:val="00666AED"/>
    <w:rsid w:val="00666DFC"/>
    <w:rsid w:val="0066721F"/>
    <w:rsid w:val="00672BB5"/>
    <w:rsid w:val="0068275E"/>
    <w:rsid w:val="006858BC"/>
    <w:rsid w:val="006912DD"/>
    <w:rsid w:val="006916C2"/>
    <w:rsid w:val="00693895"/>
    <w:rsid w:val="006A6C6A"/>
    <w:rsid w:val="006A6CAD"/>
    <w:rsid w:val="006B0D66"/>
    <w:rsid w:val="006B5748"/>
    <w:rsid w:val="006B5951"/>
    <w:rsid w:val="006B6357"/>
    <w:rsid w:val="006C4AF7"/>
    <w:rsid w:val="006C629A"/>
    <w:rsid w:val="006C6E53"/>
    <w:rsid w:val="006C70EF"/>
    <w:rsid w:val="006E7126"/>
    <w:rsid w:val="006F0E42"/>
    <w:rsid w:val="006F57A4"/>
    <w:rsid w:val="006F7BD4"/>
    <w:rsid w:val="00704150"/>
    <w:rsid w:val="00704F67"/>
    <w:rsid w:val="007130BD"/>
    <w:rsid w:val="007134AB"/>
    <w:rsid w:val="00723C4D"/>
    <w:rsid w:val="0073058C"/>
    <w:rsid w:val="00731F09"/>
    <w:rsid w:val="007340F9"/>
    <w:rsid w:val="007429F0"/>
    <w:rsid w:val="00751161"/>
    <w:rsid w:val="00754E7F"/>
    <w:rsid w:val="007553C5"/>
    <w:rsid w:val="00762C1D"/>
    <w:rsid w:val="00765A08"/>
    <w:rsid w:val="00771A86"/>
    <w:rsid w:val="007753B2"/>
    <w:rsid w:val="007765F9"/>
    <w:rsid w:val="0078499E"/>
    <w:rsid w:val="007A337E"/>
    <w:rsid w:val="007A548D"/>
    <w:rsid w:val="007B6344"/>
    <w:rsid w:val="007B682E"/>
    <w:rsid w:val="007C306B"/>
    <w:rsid w:val="007C45D6"/>
    <w:rsid w:val="007D1002"/>
    <w:rsid w:val="007D4AFA"/>
    <w:rsid w:val="007D5EA6"/>
    <w:rsid w:val="007E2275"/>
    <w:rsid w:val="007E5419"/>
    <w:rsid w:val="007F0C9D"/>
    <w:rsid w:val="00803B53"/>
    <w:rsid w:val="008045F6"/>
    <w:rsid w:val="00842B1E"/>
    <w:rsid w:val="00845D03"/>
    <w:rsid w:val="008526D1"/>
    <w:rsid w:val="00863D65"/>
    <w:rsid w:val="00867C6F"/>
    <w:rsid w:val="008778D8"/>
    <w:rsid w:val="00882DB6"/>
    <w:rsid w:val="00897473"/>
    <w:rsid w:val="008A4A00"/>
    <w:rsid w:val="008B1413"/>
    <w:rsid w:val="008B2E1F"/>
    <w:rsid w:val="008B483F"/>
    <w:rsid w:val="008C42F5"/>
    <w:rsid w:val="008C7544"/>
    <w:rsid w:val="008D0834"/>
    <w:rsid w:val="008E1D94"/>
    <w:rsid w:val="008E6C36"/>
    <w:rsid w:val="008E6F93"/>
    <w:rsid w:val="008E7788"/>
    <w:rsid w:val="008F38CE"/>
    <w:rsid w:val="009006FB"/>
    <w:rsid w:val="00900EB6"/>
    <w:rsid w:val="00901CDA"/>
    <w:rsid w:val="0090447C"/>
    <w:rsid w:val="00906A21"/>
    <w:rsid w:val="00907C46"/>
    <w:rsid w:val="00914F2A"/>
    <w:rsid w:val="00915C09"/>
    <w:rsid w:val="00920655"/>
    <w:rsid w:val="0092653D"/>
    <w:rsid w:val="009306F0"/>
    <w:rsid w:val="00935D4B"/>
    <w:rsid w:val="00940546"/>
    <w:rsid w:val="009465EA"/>
    <w:rsid w:val="0096264B"/>
    <w:rsid w:val="009651C7"/>
    <w:rsid w:val="009727DA"/>
    <w:rsid w:val="00984476"/>
    <w:rsid w:val="009913ED"/>
    <w:rsid w:val="009965A9"/>
    <w:rsid w:val="009A0D65"/>
    <w:rsid w:val="009A79FB"/>
    <w:rsid w:val="009C06B9"/>
    <w:rsid w:val="009C7BB4"/>
    <w:rsid w:val="009D1C96"/>
    <w:rsid w:val="009D225A"/>
    <w:rsid w:val="009D6349"/>
    <w:rsid w:val="009E34B1"/>
    <w:rsid w:val="009E7EFA"/>
    <w:rsid w:val="009F0E4D"/>
    <w:rsid w:val="009F7FE0"/>
    <w:rsid w:val="00A019F6"/>
    <w:rsid w:val="00A01F1C"/>
    <w:rsid w:val="00A022E2"/>
    <w:rsid w:val="00A153D0"/>
    <w:rsid w:val="00A16C29"/>
    <w:rsid w:val="00A257EA"/>
    <w:rsid w:val="00A30B31"/>
    <w:rsid w:val="00A3275D"/>
    <w:rsid w:val="00A32C2F"/>
    <w:rsid w:val="00A4083C"/>
    <w:rsid w:val="00A430A4"/>
    <w:rsid w:val="00A50DEF"/>
    <w:rsid w:val="00A52F84"/>
    <w:rsid w:val="00A5599C"/>
    <w:rsid w:val="00A57C37"/>
    <w:rsid w:val="00A71115"/>
    <w:rsid w:val="00A71903"/>
    <w:rsid w:val="00A81D4B"/>
    <w:rsid w:val="00A8284B"/>
    <w:rsid w:val="00AA4E26"/>
    <w:rsid w:val="00AA5136"/>
    <w:rsid w:val="00AE16A6"/>
    <w:rsid w:val="00AF468F"/>
    <w:rsid w:val="00AF6DA9"/>
    <w:rsid w:val="00AF6DD5"/>
    <w:rsid w:val="00AF7669"/>
    <w:rsid w:val="00B00E5B"/>
    <w:rsid w:val="00B03856"/>
    <w:rsid w:val="00B20675"/>
    <w:rsid w:val="00B2141D"/>
    <w:rsid w:val="00B249B8"/>
    <w:rsid w:val="00B31685"/>
    <w:rsid w:val="00B322B2"/>
    <w:rsid w:val="00B361D9"/>
    <w:rsid w:val="00B41557"/>
    <w:rsid w:val="00B43AC1"/>
    <w:rsid w:val="00B43D9F"/>
    <w:rsid w:val="00B514AD"/>
    <w:rsid w:val="00B519A6"/>
    <w:rsid w:val="00B65E15"/>
    <w:rsid w:val="00B70C94"/>
    <w:rsid w:val="00B83F91"/>
    <w:rsid w:val="00B91BCE"/>
    <w:rsid w:val="00B93649"/>
    <w:rsid w:val="00B93C10"/>
    <w:rsid w:val="00B95C52"/>
    <w:rsid w:val="00BA336C"/>
    <w:rsid w:val="00BA397C"/>
    <w:rsid w:val="00BB07BA"/>
    <w:rsid w:val="00BC2A28"/>
    <w:rsid w:val="00BC6052"/>
    <w:rsid w:val="00BC6B9A"/>
    <w:rsid w:val="00BD21D9"/>
    <w:rsid w:val="00C02B03"/>
    <w:rsid w:val="00C060FD"/>
    <w:rsid w:val="00C1598C"/>
    <w:rsid w:val="00C355AA"/>
    <w:rsid w:val="00C46B0E"/>
    <w:rsid w:val="00C51EAA"/>
    <w:rsid w:val="00C64B89"/>
    <w:rsid w:val="00C71ED9"/>
    <w:rsid w:val="00C81DFA"/>
    <w:rsid w:val="00C827E5"/>
    <w:rsid w:val="00C86AC2"/>
    <w:rsid w:val="00C95FE3"/>
    <w:rsid w:val="00CA189C"/>
    <w:rsid w:val="00CA2489"/>
    <w:rsid w:val="00CA7BB5"/>
    <w:rsid w:val="00CB2E9A"/>
    <w:rsid w:val="00CB34E3"/>
    <w:rsid w:val="00CE1DB5"/>
    <w:rsid w:val="00CE2003"/>
    <w:rsid w:val="00CE78F8"/>
    <w:rsid w:val="00CF2A44"/>
    <w:rsid w:val="00CF560B"/>
    <w:rsid w:val="00D00DC1"/>
    <w:rsid w:val="00D01F52"/>
    <w:rsid w:val="00D11BCE"/>
    <w:rsid w:val="00D11E9B"/>
    <w:rsid w:val="00D2006A"/>
    <w:rsid w:val="00D2191A"/>
    <w:rsid w:val="00D23157"/>
    <w:rsid w:val="00D231F7"/>
    <w:rsid w:val="00D279CE"/>
    <w:rsid w:val="00D27F6D"/>
    <w:rsid w:val="00D359D9"/>
    <w:rsid w:val="00D41D3F"/>
    <w:rsid w:val="00D440F7"/>
    <w:rsid w:val="00D6062C"/>
    <w:rsid w:val="00D61FC4"/>
    <w:rsid w:val="00D62DD6"/>
    <w:rsid w:val="00D62EBB"/>
    <w:rsid w:val="00D65659"/>
    <w:rsid w:val="00D71C83"/>
    <w:rsid w:val="00D766C8"/>
    <w:rsid w:val="00D76E19"/>
    <w:rsid w:val="00D80D1F"/>
    <w:rsid w:val="00D85517"/>
    <w:rsid w:val="00D901EF"/>
    <w:rsid w:val="00D97460"/>
    <w:rsid w:val="00DA1ECF"/>
    <w:rsid w:val="00DC03C4"/>
    <w:rsid w:val="00DC2337"/>
    <w:rsid w:val="00DD0936"/>
    <w:rsid w:val="00DD25DE"/>
    <w:rsid w:val="00DD29AA"/>
    <w:rsid w:val="00DD42EE"/>
    <w:rsid w:val="00DE635C"/>
    <w:rsid w:val="00DF0BD6"/>
    <w:rsid w:val="00DF17D5"/>
    <w:rsid w:val="00DF3B1B"/>
    <w:rsid w:val="00DF6CDB"/>
    <w:rsid w:val="00E010CC"/>
    <w:rsid w:val="00E3433F"/>
    <w:rsid w:val="00E36B8A"/>
    <w:rsid w:val="00E37EF1"/>
    <w:rsid w:val="00E5250D"/>
    <w:rsid w:val="00E54D87"/>
    <w:rsid w:val="00E60639"/>
    <w:rsid w:val="00E76C1E"/>
    <w:rsid w:val="00E77090"/>
    <w:rsid w:val="00E778A2"/>
    <w:rsid w:val="00E83ED0"/>
    <w:rsid w:val="00E87B33"/>
    <w:rsid w:val="00E95EB8"/>
    <w:rsid w:val="00EC1814"/>
    <w:rsid w:val="00ED394E"/>
    <w:rsid w:val="00ED426D"/>
    <w:rsid w:val="00EE1F2B"/>
    <w:rsid w:val="00EE20F6"/>
    <w:rsid w:val="00EE667E"/>
    <w:rsid w:val="00EF1C8A"/>
    <w:rsid w:val="00EF1FFD"/>
    <w:rsid w:val="00EF4A3C"/>
    <w:rsid w:val="00EF6C91"/>
    <w:rsid w:val="00F20575"/>
    <w:rsid w:val="00F26D8A"/>
    <w:rsid w:val="00F30A8E"/>
    <w:rsid w:val="00F312B5"/>
    <w:rsid w:val="00F41308"/>
    <w:rsid w:val="00F44141"/>
    <w:rsid w:val="00F447CA"/>
    <w:rsid w:val="00F45145"/>
    <w:rsid w:val="00F4627E"/>
    <w:rsid w:val="00F463C3"/>
    <w:rsid w:val="00F53A01"/>
    <w:rsid w:val="00F54028"/>
    <w:rsid w:val="00F569FC"/>
    <w:rsid w:val="00F6103D"/>
    <w:rsid w:val="00F63200"/>
    <w:rsid w:val="00F63916"/>
    <w:rsid w:val="00F64C57"/>
    <w:rsid w:val="00F74861"/>
    <w:rsid w:val="00F90AE5"/>
    <w:rsid w:val="00F92456"/>
    <w:rsid w:val="00F975B6"/>
    <w:rsid w:val="00F97F32"/>
    <w:rsid w:val="00FA109F"/>
    <w:rsid w:val="00FA6349"/>
    <w:rsid w:val="00FB0B45"/>
    <w:rsid w:val="00FB4A7E"/>
    <w:rsid w:val="00FC4786"/>
    <w:rsid w:val="00FD2D93"/>
    <w:rsid w:val="00FD5483"/>
    <w:rsid w:val="00FE32AC"/>
    <w:rsid w:val="00FE385B"/>
    <w:rsid w:val="00FE3959"/>
    <w:rsid w:val="00FE7388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D2A33-AE1F-4A9B-853B-03F86C92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a4@guostrj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6483</Words>
  <Characters>36954</Characters>
  <Application>Microsoft Office Word</Application>
  <DocSecurity>0</DocSecurity>
  <Lines>307</Lines>
  <Paragraphs>86</Paragraphs>
  <ScaleCrop>false</ScaleCrop>
  <Company/>
  <LinksUpToDate>false</LinksUpToDate>
  <CharactersWithSpaces>43351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NatalyaTsoy</dc:creator>
  <cp:keywords/>
  <dc:description/>
  <cp:lastModifiedBy>NatalyaTsoy</cp:lastModifiedBy>
  <cp:revision>3</cp:revision>
  <dcterms:created xsi:type="dcterms:W3CDTF">2021-09-05T02:11:00Z</dcterms:created>
  <dcterms:modified xsi:type="dcterms:W3CDTF">2021-09-05T10:37:00Z</dcterms:modified>
</cp:coreProperties>
</file>